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34" w:rsidRDefault="00945B34" w:rsidP="00945B34">
      <w:bookmarkStart w:id="0" w:name="_GoBack"/>
      <w:bookmarkEnd w:id="0"/>
      <w:r>
        <w:t>Уважаемые коллеги! Информируем Вас:</w:t>
      </w:r>
    </w:p>
    <w:p w:rsidR="00945B34" w:rsidRDefault="00945B34" w:rsidP="00945B34">
      <w:r>
        <w:t xml:space="preserve"> 4-5 апреля в г Красноярске состоится семинар на тему:</w:t>
      </w:r>
    </w:p>
    <w:p w:rsidR="00945B34" w:rsidRDefault="00945B34" w:rsidP="00945B34">
      <w:r>
        <w:t xml:space="preserve"> </w:t>
      </w:r>
    </w:p>
    <w:p w:rsidR="00945B34" w:rsidRDefault="00945B34" w:rsidP="00945B34">
      <w:r>
        <w:t>"Практические решения по реализации 219 (252) ФЗ"</w:t>
      </w:r>
    </w:p>
    <w:p w:rsidR="00945B34" w:rsidRDefault="00945B34" w:rsidP="00945B34">
      <w:r>
        <w:t>АВТОМЕТХИ</w:t>
      </w:r>
      <w:r w:rsidR="00366475">
        <w:t>М при информацио</w:t>
      </w:r>
      <w:r>
        <w:t>нной поддержке ФГУП ВНИИМ им. Д.И. Менделеева проводит семинар</w:t>
      </w:r>
      <w:r w:rsidR="00366475">
        <w:t xml:space="preserve"> для предприятий региона.  Пригл</w:t>
      </w:r>
      <w:r>
        <w:t xml:space="preserve">ашены технические специалисты по экологии, автоматизации и метрологии предприятий региона: </w:t>
      </w:r>
      <w:r w:rsidRPr="00945B34">
        <w:t>АО «Красноярский завод синтетического каучука»</w:t>
      </w:r>
      <w:r>
        <w:t>,</w:t>
      </w:r>
      <w:r w:rsidRPr="00945B34">
        <w:t xml:space="preserve"> ООО «Красноярский металлургический завод»</w:t>
      </w:r>
      <w:r>
        <w:t>,</w:t>
      </w:r>
      <w:r w:rsidRPr="00945B34">
        <w:t xml:space="preserve"> </w:t>
      </w:r>
      <w:r>
        <w:t>Филиал ОАО "ОГК-2" - Красноярская ГРЭС-2,</w:t>
      </w:r>
      <w:r w:rsidRPr="00945B34">
        <w:t xml:space="preserve"> </w:t>
      </w:r>
      <w:r>
        <w:t>Сибирский цемент,</w:t>
      </w:r>
      <w:r w:rsidRPr="00945B34">
        <w:t xml:space="preserve"> </w:t>
      </w:r>
      <w:r>
        <w:t>РУСАЛ Красноярск, Сибирская генерация Новосибирский филиал, Иркутскэнерго,</w:t>
      </w:r>
      <w:r w:rsidRPr="00945B34">
        <w:t xml:space="preserve"> Березовская  ГРЭС.</w:t>
      </w:r>
    </w:p>
    <w:p w:rsidR="00366475" w:rsidRDefault="00366475" w:rsidP="00945B34">
      <w:r>
        <w:t xml:space="preserve">Мероприятия запланированы на 2 рабочих дня. 4 апреля  планируется рассмотреть вопросы контроля выбросов, 5 – контроля стоков. </w:t>
      </w:r>
    </w:p>
    <w:p w:rsidR="00945B34" w:rsidRDefault="00945B34" w:rsidP="00945B34"/>
    <w:p w:rsidR="00945B34" w:rsidRDefault="00945B34" w:rsidP="00945B34">
      <w:r>
        <w:t xml:space="preserve">Модератор:      ФГУП им </w:t>
      </w:r>
      <w:proofErr w:type="spellStart"/>
      <w:r>
        <w:t>Д.И.Менделеева</w:t>
      </w:r>
      <w:proofErr w:type="spellEnd"/>
    </w:p>
    <w:p w:rsidR="00945B34" w:rsidRDefault="00945B34" w:rsidP="00945B34">
      <w:r>
        <w:t xml:space="preserve"> -     219 </w:t>
      </w:r>
      <w:r w:rsidR="00366475">
        <w:t>(252)</w:t>
      </w:r>
      <w:r>
        <w:t>ФЗ и главные подзаконные акты.</w:t>
      </w:r>
    </w:p>
    <w:p w:rsidR="00945B34" w:rsidRDefault="00945B34" w:rsidP="00945B34">
      <w:r>
        <w:t>Технологические требования.</w:t>
      </w:r>
    </w:p>
    <w:p w:rsidR="00945B34" w:rsidRDefault="00945B34" w:rsidP="00945B34">
      <w:r>
        <w:t>Правила создания и проектирования Автоматических измерительных систем (АИС)</w:t>
      </w:r>
    </w:p>
    <w:p w:rsidR="00945B34" w:rsidRDefault="00945B34" w:rsidP="00945B34">
      <w:r>
        <w:t>Работа разработчиков с замечаниями и  их ответы   по подзаконным актам.</w:t>
      </w:r>
    </w:p>
    <w:p w:rsidR="00945B34" w:rsidRDefault="00945B34" w:rsidP="00945B34">
      <w:r>
        <w:t>Метрологические требования к Автоматическим измерительным системам</w:t>
      </w:r>
    </w:p>
    <w:p w:rsidR="00945B34" w:rsidRDefault="00945B34" w:rsidP="00945B34">
      <w:r>
        <w:t>-      Последовательность действий при получении Комплексного Экологического Разрешения    (КЭР) и согласования Программы Производственного Экологического Контроля (ПЭК).</w:t>
      </w:r>
    </w:p>
    <w:p w:rsidR="00945B34" w:rsidRDefault="00945B34" w:rsidP="00945B34">
      <w:r>
        <w:t>-       Сравнение европейского и российского опыта внедрения АИС в части организации мест выполнения измерений и подбора оборудования.</w:t>
      </w:r>
    </w:p>
    <w:p w:rsidR="00945B34" w:rsidRDefault="00945B34" w:rsidP="00945B34">
      <w:r>
        <w:t>-        Принципы построения Автоматических Измерительных Систем (АИС) выбросов вредных  веществ объектов I категории.</w:t>
      </w:r>
    </w:p>
    <w:p w:rsidR="00945B34" w:rsidRDefault="00945B34" w:rsidP="00945B34">
      <w:r>
        <w:t xml:space="preserve">        -    Сравнение  методов анализа, применяемых при создании АИС («горячий», «холодный»,   </w:t>
      </w:r>
      <w:proofErr w:type="spellStart"/>
      <w:r>
        <w:t>беспробоотборный</w:t>
      </w:r>
      <w:proofErr w:type="spellEnd"/>
      <w:r>
        <w:t>,  использование метода определения влагосодержания.  Основные ошибки и риски при внедрении.</w:t>
      </w:r>
    </w:p>
    <w:p w:rsidR="00945B34" w:rsidRDefault="00945B34" w:rsidP="00945B34">
      <w:r>
        <w:t xml:space="preserve">      -  Автоматизированные системы контроля выбросов  и отдельные компоненты отечественных и зарубежных производителей.</w:t>
      </w:r>
    </w:p>
    <w:p w:rsidR="00945B34" w:rsidRDefault="00945B34" w:rsidP="00945B34">
      <w:r>
        <w:t xml:space="preserve"> </w:t>
      </w:r>
    </w:p>
    <w:p w:rsidR="00277924" w:rsidRDefault="00945B34" w:rsidP="00945B34">
      <w:r>
        <w:t>Во вл</w:t>
      </w:r>
      <w:r w:rsidR="00366475">
        <w:t xml:space="preserve">ожении Форма Заявки </w:t>
      </w:r>
      <w:r>
        <w:t xml:space="preserve"> и список предприятий, приглашенных на Семинар</w:t>
      </w:r>
    </w:p>
    <w:sectPr w:rsidR="0027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34"/>
    <w:rsid w:val="00277924"/>
    <w:rsid w:val="003635EA"/>
    <w:rsid w:val="00366475"/>
    <w:rsid w:val="0041499A"/>
    <w:rsid w:val="00435BF7"/>
    <w:rsid w:val="00465E21"/>
    <w:rsid w:val="005511A7"/>
    <w:rsid w:val="0060458A"/>
    <w:rsid w:val="009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F5E6-751C-40C2-8E5C-1EBE06C4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Мелехина</dc:creator>
  <cp:keywords/>
  <dc:description/>
  <cp:lastModifiedBy>Инна Машкова</cp:lastModifiedBy>
  <cp:revision>2</cp:revision>
  <dcterms:created xsi:type="dcterms:W3CDTF">2019-03-12T07:07:00Z</dcterms:created>
  <dcterms:modified xsi:type="dcterms:W3CDTF">2019-03-12T07:07:00Z</dcterms:modified>
</cp:coreProperties>
</file>